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CA9ED" w14:textId="77777777" w:rsidR="00D5286D" w:rsidRDefault="00D5286D" w:rsidP="00D5286D">
      <w:pPr>
        <w:rPr>
          <w:b/>
          <w:bCs/>
        </w:rPr>
      </w:pPr>
    </w:p>
    <w:p w14:paraId="46EFC615" w14:textId="77777777" w:rsidR="00D5286D" w:rsidRDefault="00D5286D" w:rsidP="00D5286D">
      <w:pPr>
        <w:rPr>
          <w:b/>
          <w:bCs/>
        </w:rPr>
      </w:pPr>
    </w:p>
    <w:p w14:paraId="778EFD6D" w14:textId="77777777" w:rsidR="00D5286D" w:rsidRDefault="00D5286D" w:rsidP="00D5286D">
      <w:pPr>
        <w:rPr>
          <w:b/>
          <w:bCs/>
        </w:rPr>
      </w:pPr>
    </w:p>
    <w:p w14:paraId="439D2AB8" w14:textId="77777777" w:rsidR="00D5286D" w:rsidRDefault="00D5286D" w:rsidP="00D5286D">
      <w:pPr>
        <w:rPr>
          <w:b/>
          <w:bCs/>
        </w:rPr>
      </w:pPr>
    </w:p>
    <w:p w14:paraId="7F7CB2E0" w14:textId="77777777" w:rsidR="00D5286D" w:rsidRPr="00791353" w:rsidRDefault="00D5286D" w:rsidP="00D5286D">
      <w:pPr>
        <w:jc w:val="center"/>
        <w:rPr>
          <w:b/>
          <w:bCs/>
        </w:rPr>
      </w:pPr>
    </w:p>
    <w:p w14:paraId="6DE73A00" w14:textId="77777777" w:rsidR="00D5286D" w:rsidRDefault="00D5286D" w:rsidP="00D5286D">
      <w:pPr>
        <w:rPr>
          <w:b/>
        </w:rPr>
      </w:pPr>
    </w:p>
    <w:p w14:paraId="5AA9114D" w14:textId="77777777" w:rsidR="00D5286D" w:rsidRDefault="00D5286D" w:rsidP="00D5286D">
      <w:pPr>
        <w:jc w:val="center"/>
        <w:rPr>
          <w:b/>
        </w:rPr>
      </w:pPr>
    </w:p>
    <w:p w14:paraId="2309A831" w14:textId="77777777" w:rsidR="00D5286D" w:rsidRPr="00791353" w:rsidRDefault="00D5286D" w:rsidP="00D5286D">
      <w:pPr>
        <w:jc w:val="center"/>
        <w:rPr>
          <w:b/>
        </w:rPr>
      </w:pPr>
      <w:r w:rsidRPr="00791353">
        <w:rPr>
          <w:b/>
        </w:rPr>
        <w:t>MINUTES OF THE REGULAR MEETING</w:t>
      </w:r>
    </w:p>
    <w:p w14:paraId="448624E2" w14:textId="77777777" w:rsidR="00D5286D" w:rsidRPr="00791353" w:rsidRDefault="00D5286D" w:rsidP="00D5286D">
      <w:pPr>
        <w:jc w:val="center"/>
        <w:rPr>
          <w:b/>
        </w:rPr>
      </w:pPr>
      <w:r w:rsidRPr="00791353">
        <w:rPr>
          <w:b/>
        </w:rPr>
        <w:t>ZONING BOARD OF APPEALS</w:t>
      </w:r>
    </w:p>
    <w:p w14:paraId="6941DE12" w14:textId="77777777" w:rsidR="00D5286D" w:rsidRPr="00791353" w:rsidRDefault="00D5286D" w:rsidP="00D5286D">
      <w:pPr>
        <w:jc w:val="center"/>
        <w:rPr>
          <w:b/>
        </w:rPr>
      </w:pPr>
      <w:r w:rsidRPr="00791353">
        <w:rPr>
          <w:b/>
        </w:rPr>
        <w:t>TOWN OF NEW HARTFORD MUNICIPAL BUILDING</w:t>
      </w:r>
    </w:p>
    <w:p w14:paraId="1EF14EEE" w14:textId="77777777" w:rsidR="00D5286D" w:rsidRPr="00791353" w:rsidRDefault="00D5286D" w:rsidP="00D5286D">
      <w:pPr>
        <w:jc w:val="center"/>
        <w:rPr>
          <w:b/>
        </w:rPr>
      </w:pPr>
      <w:r>
        <w:rPr>
          <w:b/>
        </w:rPr>
        <w:t>JANUARY 27, 2025</w:t>
      </w:r>
    </w:p>
    <w:p w14:paraId="2A6DB3A3" w14:textId="77777777" w:rsidR="00D5286D" w:rsidRPr="00791353" w:rsidRDefault="00D5286D" w:rsidP="00D5286D">
      <w:pPr>
        <w:rPr>
          <w:bCs/>
        </w:rPr>
      </w:pPr>
    </w:p>
    <w:p w14:paraId="4D915060" w14:textId="77777777" w:rsidR="00D5286D" w:rsidRDefault="00D5286D" w:rsidP="00D5286D">
      <w:pPr>
        <w:rPr>
          <w:b/>
        </w:rPr>
      </w:pPr>
      <w:r w:rsidRPr="00791353">
        <w:rPr>
          <w:bCs/>
        </w:rPr>
        <w:t>The Regular Meeting was called to order by Chairman Randy Bogar at 6:00 P.M.  Board Members present are</w:t>
      </w:r>
      <w:r w:rsidR="000B0282">
        <w:rPr>
          <w:bCs/>
        </w:rPr>
        <w:t xml:space="preserve"> </w:t>
      </w:r>
      <w:r w:rsidRPr="00791353">
        <w:rPr>
          <w:bCs/>
        </w:rPr>
        <w:t>Dan McNamara, Michele Mandia,</w:t>
      </w:r>
      <w:r>
        <w:rPr>
          <w:bCs/>
        </w:rPr>
        <w:t xml:space="preserve"> </w:t>
      </w:r>
      <w:r w:rsidRPr="00791353">
        <w:rPr>
          <w:bCs/>
        </w:rPr>
        <w:t>Dominick Timpano,</w:t>
      </w:r>
      <w:r w:rsidR="000B0282">
        <w:rPr>
          <w:bCs/>
        </w:rPr>
        <w:t xml:space="preserve"> and </w:t>
      </w:r>
      <w:r w:rsidRPr="00791353">
        <w:rPr>
          <w:bCs/>
        </w:rPr>
        <w:t xml:space="preserve">Lenora Murad. </w:t>
      </w:r>
      <w:r w:rsidR="00FB47C6">
        <w:rPr>
          <w:bCs/>
        </w:rPr>
        <w:t>Absent: Byron Elias</w:t>
      </w:r>
      <w:r w:rsidR="00D378BE">
        <w:rPr>
          <w:bCs/>
        </w:rPr>
        <w:t xml:space="preserve"> and Tim Tallman</w:t>
      </w:r>
      <w:r w:rsidR="00FB47C6">
        <w:rPr>
          <w:bCs/>
        </w:rPr>
        <w:t xml:space="preserve">.  </w:t>
      </w:r>
      <w:r w:rsidRPr="00791353">
        <w:rPr>
          <w:bCs/>
        </w:rPr>
        <w:t xml:space="preserve">Also in attendance were Town Attorney Herbert Cully, </w:t>
      </w:r>
      <w:r w:rsidR="00FB47C6">
        <w:rPr>
          <w:bCs/>
        </w:rPr>
        <w:t>C</w:t>
      </w:r>
      <w:r>
        <w:rPr>
          <w:bCs/>
        </w:rPr>
        <w:t xml:space="preserve">odes Officer </w:t>
      </w:r>
      <w:r w:rsidR="00FB47C6">
        <w:rPr>
          <w:bCs/>
        </w:rPr>
        <w:t>George Farley,</w:t>
      </w:r>
      <w:r>
        <w:rPr>
          <w:bCs/>
        </w:rPr>
        <w:t xml:space="preserve"> </w:t>
      </w:r>
      <w:r w:rsidRPr="00791353">
        <w:rPr>
          <w:bCs/>
        </w:rPr>
        <w:t>and Dory Shaw, Secretary.  Everyone in attendance recited the Pledge of Allegiance.  Chairman Bogar introduced the Board Members and explained the procedures for tonight’s meetin</w:t>
      </w:r>
      <w:r>
        <w:rPr>
          <w:bCs/>
        </w:rPr>
        <w:t xml:space="preserve">g. </w:t>
      </w:r>
      <w:r w:rsidR="004B1407">
        <w:rPr>
          <w:bCs/>
        </w:rPr>
        <w:t>Also, Chairman Bogar introduced newly appointed Codes Department Head, George Farley.</w:t>
      </w:r>
    </w:p>
    <w:p w14:paraId="5AC55CBF" w14:textId="77777777" w:rsidR="00D5286D" w:rsidRPr="00791353" w:rsidRDefault="00D5286D" w:rsidP="00D5286D">
      <w:pPr>
        <w:rPr>
          <w:b/>
        </w:rPr>
      </w:pPr>
    </w:p>
    <w:p w14:paraId="6083FE7A" w14:textId="77777777" w:rsidR="00D5286D" w:rsidRPr="00791353" w:rsidRDefault="00D5286D" w:rsidP="00D5286D">
      <w:pPr>
        <w:jc w:val="center"/>
        <w:rPr>
          <w:b/>
        </w:rPr>
      </w:pPr>
      <w:r w:rsidRPr="00791353">
        <w:rPr>
          <w:b/>
        </w:rPr>
        <w:t>****</w:t>
      </w:r>
    </w:p>
    <w:p w14:paraId="42C66829" w14:textId="77777777" w:rsidR="004B1407" w:rsidRPr="00D5286D" w:rsidRDefault="00D5286D" w:rsidP="00D5286D">
      <w:r w:rsidRPr="00D5286D">
        <w:t xml:space="preserve">The application of Utica Sign for proposed signage at </w:t>
      </w:r>
      <w:r w:rsidRPr="00D5286D">
        <w:rPr>
          <w:b/>
          <w:bCs/>
        </w:rPr>
        <w:t>Fresco Fish, 8483 Seneca Turnpike, New Hartford, New York</w:t>
      </w:r>
      <w:r w:rsidRPr="00D5286D">
        <w:t>.  The applicant has two wall signs on the front of the building.  One of the signs will be 32</w:t>
      </w:r>
      <w:r w:rsidRPr="00D5286D">
        <w:rPr>
          <w:u w:val="single"/>
        </w:rPr>
        <w:t>+</w:t>
      </w:r>
      <w:r w:rsidRPr="00D5286D">
        <w:t xml:space="preserve"> square feet and the second sign will be 48</w:t>
      </w:r>
      <w:r w:rsidRPr="00D5286D">
        <w:rPr>
          <w:u w:val="single"/>
        </w:rPr>
        <w:t>+</w:t>
      </w:r>
      <w:r w:rsidRPr="00D5286D">
        <w:t xml:space="preserve"> square feet for a total of 80</w:t>
      </w:r>
      <w:r w:rsidRPr="00D5286D">
        <w:rPr>
          <w:u w:val="single"/>
        </w:rPr>
        <w:t>+</w:t>
      </w:r>
      <w:r w:rsidRPr="00D5286D">
        <w:t xml:space="preserve"> square feet on the front of the building.  The applicant is seeking an Area Variance for one more than the allowed wall signage to the road side of the building.  Tax Map #328.011-1-18; Zoning: C1 General Business.</w:t>
      </w:r>
      <w:r w:rsidR="00FB47C6">
        <w:t xml:space="preserve">  Mr. John Vella of Utica Sign appeared</w:t>
      </w:r>
      <w:r w:rsidR="004B1407">
        <w:t xml:space="preserve"> with Mr. &amp; Mrs. Affatigato, the owners of Fresco Fish</w:t>
      </w:r>
      <w:r w:rsidR="00FB47C6">
        <w:t>.</w:t>
      </w:r>
    </w:p>
    <w:p w14:paraId="5096BE91" w14:textId="77777777" w:rsidR="00D5286D" w:rsidRDefault="00D5286D" w:rsidP="00D5286D">
      <w:pPr>
        <w:rPr>
          <w:bCs/>
        </w:rPr>
      </w:pPr>
    </w:p>
    <w:p w14:paraId="42199A11" w14:textId="77777777" w:rsidR="00D5286D" w:rsidRDefault="00FB47C6" w:rsidP="00D5286D">
      <w:pPr>
        <w:rPr>
          <w:bCs/>
        </w:rPr>
      </w:pPr>
      <w:r>
        <w:rPr>
          <w:bCs/>
        </w:rPr>
        <w:t>Mr. Vella explained the need for the signage at this new location for Fresco Fish.</w:t>
      </w:r>
      <w:r w:rsidR="000B0282">
        <w:rPr>
          <w:bCs/>
        </w:rPr>
        <w:t xml:space="preserve">  The applicant needs the exposure as the business has moved to this new location.</w:t>
      </w:r>
      <w:r w:rsidR="004B1407">
        <w:rPr>
          <w:bCs/>
        </w:rPr>
        <w:t xml:space="preserve">  Mr. Vella explained the positioning of the signs facing Seneca Turnpike.  There are existing signs now.  The signs will be channel letters.  Signs are illuminated and will stay on because of the area.  Other signs along Seneca Turnpike are lit.  The timer is preexisting from the prior owners.</w:t>
      </w:r>
    </w:p>
    <w:p w14:paraId="6B384C66" w14:textId="77777777" w:rsidR="000B0282" w:rsidRDefault="000B0282" w:rsidP="00D5286D">
      <w:pPr>
        <w:rPr>
          <w:bCs/>
        </w:rPr>
      </w:pPr>
    </w:p>
    <w:p w14:paraId="69D7D72B" w14:textId="77777777" w:rsidR="00D5286D" w:rsidRDefault="00D5286D" w:rsidP="00D5286D">
      <w:pPr>
        <w:rPr>
          <w:bCs/>
        </w:rPr>
      </w:pPr>
      <w:r>
        <w:rPr>
          <w:bCs/>
        </w:rPr>
        <w:t xml:space="preserve">Chairman Bogar asked if there was anyone present </w:t>
      </w:r>
      <w:r w:rsidR="0024126D">
        <w:rPr>
          <w:bCs/>
        </w:rPr>
        <w:t xml:space="preserve">from the public </w:t>
      </w:r>
      <w:r>
        <w:rPr>
          <w:bCs/>
        </w:rPr>
        <w:t>to address this application – no response.  The Public Hearing closed at approximately 6:10 P.M.  County 239 and NYSDOT responded with no comments.</w:t>
      </w:r>
      <w:r w:rsidR="0024126D">
        <w:rPr>
          <w:bCs/>
        </w:rPr>
        <w:t xml:space="preserve">  </w:t>
      </w:r>
    </w:p>
    <w:p w14:paraId="18667F0A" w14:textId="77777777" w:rsidR="00D5286D" w:rsidRPr="00982364" w:rsidRDefault="00D5286D" w:rsidP="00D5286D">
      <w:pPr>
        <w:rPr>
          <w:bCs/>
        </w:rPr>
      </w:pPr>
    </w:p>
    <w:p w14:paraId="2F24641F" w14:textId="77777777" w:rsidR="00D5286D" w:rsidRPr="00B64E7C" w:rsidRDefault="00D5286D" w:rsidP="00D5286D">
      <w:r w:rsidRPr="00791353">
        <w:rPr>
          <w:bCs/>
        </w:rPr>
        <w:t xml:space="preserve">At this time, the Board Members reviewed the criteria for an Area Variance: </w:t>
      </w:r>
    </w:p>
    <w:p w14:paraId="2221C9A9" w14:textId="77777777" w:rsidR="00D5286D" w:rsidRPr="00791353" w:rsidRDefault="00D5286D" w:rsidP="00D5286D">
      <w:pPr>
        <w:rPr>
          <w:bCs/>
        </w:rPr>
      </w:pPr>
    </w:p>
    <w:p w14:paraId="05422E6B" w14:textId="77777777" w:rsidR="00D5286D" w:rsidRPr="00791353" w:rsidRDefault="00D5286D" w:rsidP="00D5286D">
      <w:pPr>
        <w:pStyle w:val="BodyTextIndent"/>
        <w:numPr>
          <w:ilvl w:val="0"/>
          <w:numId w:val="1"/>
        </w:numPr>
        <w:spacing w:after="0"/>
        <w:rPr>
          <w:bCs/>
        </w:rPr>
      </w:pPr>
      <w:r w:rsidRPr="00791353">
        <w:rPr>
          <w:bCs/>
        </w:rPr>
        <w:t>An undesirable change will be produced in the character of the neighborhood or a detriment to nearby properties will be created by granting the variance – response: no - all in agreement;</w:t>
      </w:r>
    </w:p>
    <w:p w14:paraId="56FB6010" w14:textId="77777777" w:rsidR="00D5286D" w:rsidRPr="00791353" w:rsidRDefault="00D5286D" w:rsidP="00D5286D">
      <w:pPr>
        <w:pStyle w:val="ListParagraph"/>
        <w:numPr>
          <w:ilvl w:val="0"/>
          <w:numId w:val="1"/>
        </w:numPr>
      </w:pPr>
      <w:r w:rsidRPr="00791353">
        <w:t>The benefit sought by the applicant can be achieved by some method, feasible for the applicant to pursue, other than a variance – response: no, all in agreement;</w:t>
      </w:r>
    </w:p>
    <w:p w14:paraId="04A13190" w14:textId="77777777" w:rsidR="00D5286D" w:rsidRPr="00791353" w:rsidRDefault="00D5286D" w:rsidP="00D5286D">
      <w:pPr>
        <w:pStyle w:val="BodyTextIndent"/>
        <w:numPr>
          <w:ilvl w:val="0"/>
          <w:numId w:val="1"/>
        </w:numPr>
        <w:spacing w:after="0"/>
        <w:rPr>
          <w:bCs/>
        </w:rPr>
      </w:pPr>
      <w:r w:rsidRPr="00791353">
        <w:rPr>
          <w:bCs/>
        </w:rPr>
        <w:t>The requested variance is substantial – response: no, all in agreement;</w:t>
      </w:r>
    </w:p>
    <w:p w14:paraId="36F71C6F" w14:textId="77777777" w:rsidR="00D5286D" w:rsidRPr="00791353" w:rsidRDefault="00D5286D" w:rsidP="00D5286D">
      <w:pPr>
        <w:pStyle w:val="BodyTextIndent"/>
        <w:numPr>
          <w:ilvl w:val="0"/>
          <w:numId w:val="1"/>
        </w:numPr>
        <w:spacing w:after="0"/>
        <w:rPr>
          <w:bCs/>
        </w:rPr>
      </w:pPr>
      <w:r w:rsidRPr="00791353">
        <w:rPr>
          <w:bCs/>
        </w:rPr>
        <w:t>The proposed variance will have an adverse effect or impact on the physical or environmental conditions in the neighborhood or district – response: no, all in agreement;</w:t>
      </w:r>
    </w:p>
    <w:p w14:paraId="410A8DDD" w14:textId="77777777" w:rsidR="00D5286D" w:rsidRPr="00791353" w:rsidRDefault="00D5286D" w:rsidP="00D5286D">
      <w:pPr>
        <w:pStyle w:val="BodyTextIndent"/>
        <w:numPr>
          <w:ilvl w:val="0"/>
          <w:numId w:val="1"/>
        </w:numPr>
        <w:spacing w:after="0"/>
        <w:rPr>
          <w:bCs/>
        </w:rPr>
      </w:pPr>
      <w:r w:rsidRPr="00791353">
        <w:rPr>
          <w:bCs/>
        </w:rPr>
        <w:t xml:space="preserve">The alleged difficulty was self-created, which consideration shall be relevant to the decision, but shall not necessarily preclude granting the variance – response: yes, all in agreement.  </w:t>
      </w:r>
    </w:p>
    <w:p w14:paraId="4CF13253" w14:textId="77777777" w:rsidR="000B0282" w:rsidRDefault="000B0282" w:rsidP="00D5286D"/>
    <w:p w14:paraId="5C24683A" w14:textId="77777777" w:rsidR="005B53E7" w:rsidRDefault="005B53E7" w:rsidP="00D5286D"/>
    <w:p w14:paraId="7BBF5D3F" w14:textId="77777777" w:rsidR="00D5286D" w:rsidRDefault="00D5286D" w:rsidP="00D5286D">
      <w:r>
        <w:lastRenderedPageBreak/>
        <w:t>Town of New Hartford</w:t>
      </w:r>
    </w:p>
    <w:p w14:paraId="77693477" w14:textId="77777777" w:rsidR="00D5286D" w:rsidRDefault="00D5286D" w:rsidP="00D5286D">
      <w:r>
        <w:t>Zoning Board of Appeals Minutes</w:t>
      </w:r>
    </w:p>
    <w:p w14:paraId="1A0EBFBB" w14:textId="77777777" w:rsidR="00D5286D" w:rsidRDefault="000B0282" w:rsidP="00D5286D">
      <w:r>
        <w:t>January 27, 2025</w:t>
      </w:r>
    </w:p>
    <w:p w14:paraId="42DE1E35" w14:textId="77777777" w:rsidR="00D5286D" w:rsidRDefault="00D5286D" w:rsidP="00D5286D">
      <w:r>
        <w:t>Page 2</w:t>
      </w:r>
    </w:p>
    <w:p w14:paraId="5E39B6B6" w14:textId="77777777" w:rsidR="00D5286D" w:rsidRPr="00E852BF" w:rsidRDefault="00D5286D" w:rsidP="00D5286D"/>
    <w:p w14:paraId="67234DB0" w14:textId="77777777" w:rsidR="00D5286D" w:rsidRPr="00791353" w:rsidRDefault="00D5286D" w:rsidP="00D5286D">
      <w:r w:rsidRPr="00791353">
        <w:t xml:space="preserve">Motion was made by Board Member </w:t>
      </w:r>
      <w:r w:rsidR="004B1407">
        <w:t>Dominick Timpano</w:t>
      </w:r>
      <w:r w:rsidR="00D378BE">
        <w:t xml:space="preserve"> </w:t>
      </w:r>
      <w:r w:rsidRPr="00791353">
        <w:t xml:space="preserve">to </w:t>
      </w:r>
      <w:r w:rsidRPr="002041EF">
        <w:rPr>
          <w:b/>
          <w:bCs/>
        </w:rPr>
        <w:t>approve</w:t>
      </w:r>
      <w:r w:rsidRPr="00791353">
        <w:rPr>
          <w:b/>
          <w:bCs/>
        </w:rPr>
        <w:t xml:space="preserve"> </w:t>
      </w:r>
      <w:r w:rsidRPr="00791353">
        <w:t>the application as presented</w:t>
      </w:r>
      <w:r>
        <w:rPr>
          <w:bCs/>
        </w:rPr>
        <w:t>;</w:t>
      </w:r>
      <w:r w:rsidRPr="00791353">
        <w:t xml:space="preserve"> </w:t>
      </w:r>
      <w:r>
        <w:t xml:space="preserve">and </w:t>
      </w:r>
      <w:r w:rsidRPr="00791353">
        <w:t xml:space="preserve">that a Building Permit be obtained within one year of approval date; seconded by </w:t>
      </w:r>
      <w:r w:rsidR="004B1407">
        <w:t>Board Member Michele Mandia.</w:t>
      </w:r>
      <w:r w:rsidR="00D378BE">
        <w:t xml:space="preserve">  </w:t>
      </w:r>
      <w:r w:rsidRPr="00791353">
        <w:t xml:space="preserve">Vote taken:    </w:t>
      </w:r>
    </w:p>
    <w:p w14:paraId="50685684" w14:textId="77777777" w:rsidR="00D5286D" w:rsidRPr="00791353" w:rsidRDefault="00D5286D" w:rsidP="00D5286D"/>
    <w:p w14:paraId="4DCBF047" w14:textId="77777777" w:rsidR="00D5286D" w:rsidRPr="00791353" w:rsidRDefault="00D5286D" w:rsidP="00D5286D">
      <w:pPr>
        <w:pStyle w:val="BodyTextIndent"/>
        <w:spacing w:after="0"/>
        <w:ind w:left="0" w:firstLine="360"/>
        <w:rPr>
          <w:bCs/>
        </w:rPr>
      </w:pPr>
      <w:r w:rsidRPr="00791353">
        <w:rPr>
          <w:bCs/>
        </w:rPr>
        <w:t>Chairman Randy Bogar – yes</w:t>
      </w:r>
      <w:r w:rsidRPr="00791353">
        <w:rPr>
          <w:bCs/>
        </w:rPr>
        <w:tab/>
      </w:r>
      <w:r w:rsidRPr="00791353">
        <w:rPr>
          <w:bCs/>
        </w:rPr>
        <w:tab/>
      </w:r>
      <w:r w:rsidRPr="00791353">
        <w:rPr>
          <w:bCs/>
        </w:rPr>
        <w:tab/>
        <w:t>Board Member Dan McNamara - yes</w:t>
      </w:r>
    </w:p>
    <w:p w14:paraId="23CDA3F8" w14:textId="77777777" w:rsidR="00FB47C6" w:rsidRDefault="00D5286D" w:rsidP="00FB47C6">
      <w:pPr>
        <w:pStyle w:val="BodyTextIndent"/>
        <w:spacing w:after="0"/>
        <w:ind w:left="0" w:firstLine="360"/>
        <w:rPr>
          <w:bCs/>
        </w:rPr>
      </w:pPr>
      <w:r w:rsidRPr="00791353">
        <w:rPr>
          <w:bCs/>
        </w:rPr>
        <w:t>Board Member Dominick Timpano – ye</w:t>
      </w:r>
      <w:r w:rsidR="00FB47C6">
        <w:rPr>
          <w:bCs/>
        </w:rPr>
        <w:t>s</w:t>
      </w:r>
      <w:r w:rsidR="00FB47C6">
        <w:rPr>
          <w:bCs/>
        </w:rPr>
        <w:tab/>
      </w:r>
      <w:r w:rsidR="00FB47C6">
        <w:rPr>
          <w:bCs/>
        </w:rPr>
        <w:tab/>
      </w:r>
      <w:r w:rsidRPr="00791353">
        <w:rPr>
          <w:bCs/>
        </w:rPr>
        <w:t>Board Member Lenora Murad - yes</w:t>
      </w:r>
      <w:r w:rsidRPr="00791353">
        <w:rPr>
          <w:bCs/>
        </w:rPr>
        <w:tab/>
      </w:r>
    </w:p>
    <w:p w14:paraId="23182235" w14:textId="77777777" w:rsidR="00D5286D" w:rsidRPr="00791353" w:rsidRDefault="00D5286D" w:rsidP="00FB47C6">
      <w:pPr>
        <w:pStyle w:val="BodyTextIndent"/>
        <w:spacing w:after="0"/>
        <w:ind w:left="0" w:firstLine="360"/>
        <w:rPr>
          <w:bCs/>
        </w:rPr>
      </w:pPr>
      <w:r w:rsidRPr="00791353">
        <w:rPr>
          <w:bCs/>
        </w:rPr>
        <w:t>Board Member Michele Mandia – yes</w:t>
      </w:r>
      <w:r w:rsidR="00FB47C6">
        <w:rPr>
          <w:bCs/>
        </w:rPr>
        <w:tab/>
      </w:r>
      <w:r w:rsidR="00FB47C6">
        <w:rPr>
          <w:bCs/>
        </w:rPr>
        <w:tab/>
      </w:r>
    </w:p>
    <w:p w14:paraId="6FE51F2C" w14:textId="77777777" w:rsidR="00D5286D" w:rsidRPr="00791353" w:rsidRDefault="00D5286D" w:rsidP="00D5286D">
      <w:pPr>
        <w:pStyle w:val="BodyTextIndent"/>
        <w:spacing w:after="0"/>
        <w:rPr>
          <w:bCs/>
        </w:rPr>
      </w:pPr>
      <w:r w:rsidRPr="00791353">
        <w:rPr>
          <w:bCs/>
        </w:rPr>
        <w:tab/>
      </w:r>
      <w:r w:rsidRPr="00791353">
        <w:rPr>
          <w:bCs/>
        </w:rPr>
        <w:tab/>
      </w:r>
    </w:p>
    <w:p w14:paraId="43E9C59C" w14:textId="77777777" w:rsidR="00D5286D" w:rsidRDefault="00D5286D" w:rsidP="00D5286D">
      <w:pPr>
        <w:rPr>
          <w:bCs/>
        </w:rPr>
      </w:pPr>
      <w:r w:rsidRPr="00791353">
        <w:rPr>
          <w:bCs/>
        </w:rPr>
        <w:t xml:space="preserve">Motion was </w:t>
      </w:r>
      <w:r w:rsidRPr="00791353">
        <w:t xml:space="preserve"> </w:t>
      </w:r>
      <w:r w:rsidRPr="00791353">
        <w:rPr>
          <w:b/>
          <w:bCs/>
        </w:rPr>
        <w:t>approved</w:t>
      </w:r>
      <w:r w:rsidRPr="00791353">
        <w:t xml:space="preserve"> </w:t>
      </w:r>
      <w:r w:rsidRPr="00791353">
        <w:rPr>
          <w:bCs/>
        </w:rPr>
        <w:t xml:space="preserve">by a vote of  </w:t>
      </w:r>
      <w:r w:rsidR="000B0282">
        <w:rPr>
          <w:bCs/>
        </w:rPr>
        <w:t>5 – 0.</w:t>
      </w:r>
      <w:r w:rsidR="00D378BE">
        <w:rPr>
          <w:bCs/>
        </w:rPr>
        <w:t xml:space="preserve">     </w:t>
      </w:r>
      <w:r>
        <w:rPr>
          <w:bCs/>
        </w:rPr>
        <w:t xml:space="preserve">  </w:t>
      </w:r>
    </w:p>
    <w:p w14:paraId="7A4EB76D" w14:textId="77777777" w:rsidR="00FB47C6" w:rsidRDefault="00FB47C6" w:rsidP="00D5286D">
      <w:pPr>
        <w:rPr>
          <w:bCs/>
        </w:rPr>
      </w:pPr>
    </w:p>
    <w:p w14:paraId="38DFD4EC" w14:textId="77777777" w:rsidR="00FB47C6" w:rsidRPr="00FB47C6" w:rsidRDefault="00FB47C6" w:rsidP="00FB47C6">
      <w:pPr>
        <w:jc w:val="center"/>
        <w:rPr>
          <w:b/>
        </w:rPr>
      </w:pPr>
      <w:r w:rsidRPr="00FB47C6">
        <w:rPr>
          <w:b/>
        </w:rPr>
        <w:t>****</w:t>
      </w:r>
    </w:p>
    <w:p w14:paraId="7DF8332E" w14:textId="77777777" w:rsidR="00D5286D" w:rsidRPr="00FB47C6" w:rsidRDefault="00FB47C6" w:rsidP="00D5286D">
      <w:r>
        <w:t xml:space="preserve">Minutes of the November 18, 2024 Zoning Board meeting were approved by Board </w:t>
      </w:r>
      <w:r w:rsidR="00F939EA">
        <w:t>M</w:t>
      </w:r>
      <w:r>
        <w:t xml:space="preserve">ember </w:t>
      </w:r>
      <w:r w:rsidR="004B1407">
        <w:t>Michele Mandia; seconded by Chairman Randy Bogar.</w:t>
      </w:r>
      <w:r>
        <w:t xml:space="preserve"> </w:t>
      </w:r>
      <w:r w:rsidR="000B0282">
        <w:t xml:space="preserve">  </w:t>
      </w:r>
      <w:r>
        <w:t>All in favor.</w:t>
      </w:r>
    </w:p>
    <w:p w14:paraId="35D0568F" w14:textId="77777777" w:rsidR="00D5286D" w:rsidRDefault="00D5286D" w:rsidP="00D5286D">
      <w:pPr>
        <w:rPr>
          <w:b/>
          <w:bCs/>
        </w:rPr>
      </w:pPr>
    </w:p>
    <w:p w14:paraId="149586B1" w14:textId="77777777" w:rsidR="00D378BE" w:rsidRDefault="00D378BE" w:rsidP="00D378BE">
      <w:pPr>
        <w:jc w:val="center"/>
        <w:rPr>
          <w:b/>
          <w:bCs/>
        </w:rPr>
      </w:pPr>
      <w:r>
        <w:rPr>
          <w:b/>
          <w:bCs/>
        </w:rPr>
        <w:t>****</w:t>
      </w:r>
    </w:p>
    <w:p w14:paraId="475CE681" w14:textId="77777777" w:rsidR="000B0282" w:rsidRDefault="000B0282" w:rsidP="00D378BE">
      <w:r>
        <w:t>Secretary Dory Shaw mentioned that to date there are no applications for the February 24, 2025 meeting.  She will keep the Board advised.  (February 24</w:t>
      </w:r>
      <w:r w:rsidRPr="000B0282">
        <w:rPr>
          <w:vertAlign w:val="superscript"/>
        </w:rPr>
        <w:t>th</w:t>
      </w:r>
      <w:r>
        <w:t xml:space="preserve"> is one week later than the regular schedule due to the holiday).</w:t>
      </w:r>
      <w:r w:rsidR="008D3537">
        <w:t xml:space="preserve"> </w:t>
      </w:r>
      <w:r w:rsidR="008D3537" w:rsidRPr="008D3537">
        <w:rPr>
          <w:u w:val="single"/>
        </w:rPr>
        <w:t>NOTE</w:t>
      </w:r>
      <w:r w:rsidR="008D3537">
        <w:t>: a meeting is scheduled for February 24, 2025).</w:t>
      </w:r>
    </w:p>
    <w:p w14:paraId="5203B12A" w14:textId="77777777" w:rsidR="000B0282" w:rsidRDefault="000B0282" w:rsidP="00D378BE"/>
    <w:p w14:paraId="72B06AFA" w14:textId="77777777" w:rsidR="00D378BE" w:rsidRDefault="00D378BE" w:rsidP="00D378BE">
      <w:r>
        <w:t>There being no further business, the meeting adjourned at 6:20 P.M.</w:t>
      </w:r>
    </w:p>
    <w:p w14:paraId="7504E709" w14:textId="77777777" w:rsidR="00D378BE" w:rsidRDefault="00D378BE" w:rsidP="00D378BE"/>
    <w:p w14:paraId="58204BF7" w14:textId="77777777" w:rsidR="00D378BE" w:rsidRDefault="00D378BE" w:rsidP="00D378BE">
      <w:r>
        <w:t>Respectfully submitted,</w:t>
      </w:r>
    </w:p>
    <w:p w14:paraId="6A0F1AC5" w14:textId="77777777" w:rsidR="00D378BE" w:rsidRDefault="00D378BE" w:rsidP="00D378BE"/>
    <w:p w14:paraId="6082E1D0" w14:textId="77777777" w:rsidR="00D378BE" w:rsidRDefault="00D378BE" w:rsidP="00D378BE"/>
    <w:p w14:paraId="181DD822" w14:textId="77777777" w:rsidR="00D378BE" w:rsidRDefault="00D378BE" w:rsidP="00D378BE"/>
    <w:p w14:paraId="4BF95596" w14:textId="77777777" w:rsidR="00D378BE" w:rsidRDefault="00D378BE" w:rsidP="00D378BE">
      <w:r>
        <w:t>Dolores Shaw, Secretary</w:t>
      </w:r>
    </w:p>
    <w:p w14:paraId="37552F0A" w14:textId="77777777" w:rsidR="00D378BE" w:rsidRDefault="00D378BE" w:rsidP="00D378BE">
      <w:r>
        <w:t>Zoning Board of Appeals</w:t>
      </w:r>
    </w:p>
    <w:p w14:paraId="59FA5A6A" w14:textId="77777777" w:rsidR="00D378BE" w:rsidRDefault="00D378BE" w:rsidP="00D378BE"/>
    <w:p w14:paraId="746B6ECB" w14:textId="77777777" w:rsidR="00D378BE" w:rsidRDefault="0024126D" w:rsidP="00D378BE">
      <w:r>
        <w:t>D</w:t>
      </w:r>
      <w:r w:rsidR="00D378BE">
        <w:t>bs</w:t>
      </w:r>
    </w:p>
    <w:p w14:paraId="58865D3A" w14:textId="77777777" w:rsidR="0024126D" w:rsidRDefault="0024126D" w:rsidP="00D378BE"/>
    <w:p w14:paraId="35B36119" w14:textId="77777777" w:rsidR="0024126D" w:rsidRDefault="0024126D" w:rsidP="00D5286D"/>
    <w:p w14:paraId="3DA0CC8E" w14:textId="77777777" w:rsidR="0024126D" w:rsidRDefault="0024126D" w:rsidP="00D5286D">
      <w:pPr>
        <w:rPr>
          <w:b/>
          <w:bCs/>
        </w:rPr>
      </w:pPr>
    </w:p>
    <w:p w14:paraId="5CD44092" w14:textId="77777777" w:rsidR="00D5286D" w:rsidRDefault="00D5286D" w:rsidP="00D5286D">
      <w:pPr>
        <w:rPr>
          <w:b/>
          <w:bCs/>
        </w:rPr>
      </w:pPr>
    </w:p>
    <w:p w14:paraId="55BE0AD6" w14:textId="77777777" w:rsidR="00D5286D" w:rsidRDefault="00D5286D" w:rsidP="00D5286D">
      <w:pPr>
        <w:rPr>
          <w:b/>
          <w:bCs/>
        </w:rPr>
      </w:pPr>
    </w:p>
    <w:p w14:paraId="76B29FDC" w14:textId="77777777" w:rsidR="00D5286D" w:rsidRDefault="00D5286D" w:rsidP="00D5286D">
      <w:pPr>
        <w:rPr>
          <w:b/>
          <w:bCs/>
        </w:rPr>
      </w:pPr>
    </w:p>
    <w:p w14:paraId="3DABBF3F" w14:textId="77777777" w:rsidR="00B964E7" w:rsidRDefault="00B964E7"/>
    <w:sectPr w:rsidR="00B964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BA44A3"/>
    <w:multiLevelType w:val="hybridMultilevel"/>
    <w:tmpl w:val="A2FE6B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23842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86D"/>
    <w:rsid w:val="000B0282"/>
    <w:rsid w:val="002041EF"/>
    <w:rsid w:val="0024126D"/>
    <w:rsid w:val="002B599F"/>
    <w:rsid w:val="00383135"/>
    <w:rsid w:val="004B1407"/>
    <w:rsid w:val="00526506"/>
    <w:rsid w:val="005B53E7"/>
    <w:rsid w:val="00744587"/>
    <w:rsid w:val="008D3537"/>
    <w:rsid w:val="00B964E7"/>
    <w:rsid w:val="00CE5C18"/>
    <w:rsid w:val="00D378BE"/>
    <w:rsid w:val="00D5286D"/>
    <w:rsid w:val="00E52FEB"/>
    <w:rsid w:val="00F939EA"/>
    <w:rsid w:val="00FB4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11A13"/>
  <w15:chartTrackingRefBased/>
  <w15:docId w15:val="{B0EB810E-2D3D-41AC-AAC9-A50A2AC3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D5286D"/>
    <w:pPr>
      <w:spacing w:after="120"/>
      <w:ind w:left="360"/>
    </w:pPr>
    <w:rPr>
      <w:rFonts w:cstheme="minorBidi"/>
      <w:kern w:val="0"/>
      <w14:ligatures w14:val="none"/>
    </w:rPr>
  </w:style>
  <w:style w:type="character" w:customStyle="1" w:styleId="BodyTextIndentChar">
    <w:name w:val="Body Text Indent Char"/>
    <w:basedOn w:val="DefaultParagraphFont"/>
    <w:link w:val="BodyTextIndent"/>
    <w:uiPriority w:val="99"/>
    <w:rsid w:val="00D5286D"/>
    <w:rPr>
      <w:rFonts w:cstheme="minorBidi"/>
      <w:kern w:val="0"/>
      <w14:ligatures w14:val="none"/>
    </w:rPr>
  </w:style>
  <w:style w:type="paragraph" w:styleId="ListParagraph">
    <w:name w:val="List Paragraph"/>
    <w:basedOn w:val="Normal"/>
    <w:uiPriority w:val="34"/>
    <w:qFormat/>
    <w:rsid w:val="00D5286D"/>
    <w:pPr>
      <w:ind w:left="720"/>
      <w:contextualSpacing/>
    </w:pPr>
    <w:rPr>
      <w:rFonts w:cstheme="minorBid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47323">
      <w:bodyDiv w:val="1"/>
      <w:marLeft w:val="0"/>
      <w:marRight w:val="0"/>
      <w:marTop w:val="0"/>
      <w:marBottom w:val="0"/>
      <w:divBdr>
        <w:top w:val="none" w:sz="0" w:space="0" w:color="auto"/>
        <w:left w:val="none" w:sz="0" w:space="0" w:color="auto"/>
        <w:bottom w:val="none" w:sz="0" w:space="0" w:color="auto"/>
        <w:right w:val="none" w:sz="0" w:space="0" w:color="auto"/>
      </w:divBdr>
    </w:div>
    <w:div w:id="14204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585</Words>
  <Characters>3339</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 Dory</dc:creator>
  <cp:keywords/>
  <dc:description/>
  <cp:lastModifiedBy>Schwenzfeier, Barb</cp:lastModifiedBy>
  <cp:revision>2</cp:revision>
  <cp:lastPrinted>2025-02-25T12:50:00Z</cp:lastPrinted>
  <dcterms:created xsi:type="dcterms:W3CDTF">2025-02-25T19:51:00Z</dcterms:created>
  <dcterms:modified xsi:type="dcterms:W3CDTF">2025-02-25T19:51:00Z</dcterms:modified>
</cp:coreProperties>
</file>